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C" w:rsidRPr="008C7E03" w:rsidRDefault="00D359BF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D359BF">
        <w:rPr>
          <w:rFonts w:ascii="新細明體" w:hAnsi="新細明體" w:hint="eastAsia"/>
          <w:b/>
          <w:spacing w:val="20"/>
          <w:sz w:val="32"/>
          <w:szCs w:val="32"/>
        </w:rPr>
        <w:t>新</w:t>
      </w:r>
      <w:r w:rsidR="00352848">
        <w:rPr>
          <w:rFonts w:ascii="新細明體" w:hAnsi="新細明體" w:hint="eastAsia"/>
          <w:b/>
          <w:spacing w:val="20"/>
          <w:sz w:val="32"/>
          <w:szCs w:val="32"/>
        </w:rPr>
        <w:t>編</w:t>
      </w:r>
      <w:r w:rsidR="0048395B">
        <w:rPr>
          <w:rFonts w:ascii="新細明體" w:hAnsi="新細明體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-315595</wp:posOffset>
                </wp:positionV>
                <wp:extent cx="1374775" cy="457200"/>
                <wp:effectExtent l="15875" t="23495" r="19050" b="1460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03" w:rsidRPr="00A5220D" w:rsidRDefault="008C7E03" w:rsidP="008C7E03">
                            <w:pPr>
                              <w:spacing w:line="520" w:lineRule="exact"/>
                              <w:jc w:val="center"/>
                              <w:rPr>
                                <w:rFonts w:ascii="SimHei" w:eastAsia="SimHei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A5220D">
                              <w:rPr>
                                <w:rFonts w:ascii="SimHei" w:eastAsia="SimHei" w:hAnsi="Arial" w:cs="Arial" w:hint="eastAsia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學生用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7.6pt;margin-top:-24.85pt;width:108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" strokecolor="red" strokeweight="2.25pt">
                <v:textbox>
                  <w:txbxContent>
                    <w:p w:rsidR="008C7E03" w:rsidRPr="00A5220D" w:rsidRDefault="008C7E03" w:rsidP="008C7E03">
                      <w:pPr>
                        <w:spacing w:line="520" w:lineRule="exact"/>
                        <w:jc w:val="center"/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</w:pPr>
                      <w:r w:rsidRPr="00A5220D">
                        <w:rPr>
                          <w:rFonts w:ascii="SimHei" w:eastAsia="SimHei" w:hAnsi="Arial" w:cs="Arial" w:hint="eastAsia"/>
                          <w:b/>
                          <w:color w:val="FF0000"/>
                          <w:spacing w:val="20"/>
                          <w:sz w:val="36"/>
                          <w:szCs w:val="36"/>
                        </w:rPr>
                        <w:t>學生用</w:t>
                      </w:r>
                    </w:p>
                  </w:txbxContent>
                </v:textbox>
              </v:shape>
            </w:pict>
          </mc:Fallback>
        </mc:AlternateContent>
      </w:r>
      <w:r w:rsidR="00511554" w:rsidRPr="008C7E03">
        <w:rPr>
          <w:rFonts w:ascii="新細明體" w:hAnsi="新細明體" w:hint="eastAsia"/>
          <w:b/>
          <w:spacing w:val="20"/>
          <w:sz w:val="32"/>
          <w:szCs w:val="32"/>
        </w:rPr>
        <w:t>基礎科學</w:t>
      </w:r>
    </w:p>
    <w:p w:rsidR="005515A3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32"/>
          <w:szCs w:val="32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課本</w:t>
      </w:r>
      <w:r w:rsidR="00E00A03" w:rsidRPr="00E00A03">
        <w:rPr>
          <w:rFonts w:ascii="新細明體" w:hAnsi="新細明體"/>
          <w:b/>
          <w:spacing w:val="20"/>
          <w:sz w:val="32"/>
          <w:szCs w:val="32"/>
        </w:rPr>
        <w:t>第</w:t>
      </w:r>
      <w:r w:rsidR="00B87002">
        <w:rPr>
          <w:rFonts w:ascii="新細明體" w:hAnsi="新細明體" w:hint="eastAsia"/>
          <w:b/>
          <w:spacing w:val="20"/>
          <w:sz w:val="32"/>
          <w:szCs w:val="32"/>
        </w:rPr>
        <w:t>3</w:t>
      </w:r>
      <w:r w:rsidR="00E00A03" w:rsidRPr="00E00A03">
        <w:rPr>
          <w:rFonts w:ascii="新細明體" w:hAnsi="新細明體"/>
          <w:b/>
          <w:spacing w:val="20"/>
          <w:sz w:val="32"/>
          <w:szCs w:val="32"/>
        </w:rPr>
        <w:t>A冊</w:t>
      </w:r>
    </w:p>
    <w:p w:rsidR="00714EEF" w:rsidRPr="008C7E03" w:rsidRDefault="00511554" w:rsidP="00511554">
      <w:pPr>
        <w:spacing w:line="500" w:lineRule="exact"/>
        <w:jc w:val="center"/>
        <w:rPr>
          <w:rFonts w:ascii="新細明體" w:hAnsi="新細明體"/>
          <w:b/>
          <w:spacing w:val="20"/>
          <w:sz w:val="28"/>
          <w:szCs w:val="28"/>
        </w:rPr>
      </w:pPr>
      <w:r w:rsidRPr="008C7E03">
        <w:rPr>
          <w:rFonts w:ascii="新細明體" w:hAnsi="新細明體" w:hint="eastAsia"/>
          <w:b/>
          <w:spacing w:val="20"/>
          <w:sz w:val="32"/>
          <w:szCs w:val="32"/>
        </w:rPr>
        <w:t>勘誤表</w:t>
      </w:r>
    </w:p>
    <w:p w:rsidR="000F377C" w:rsidRDefault="000F377C" w:rsidP="000F2D75">
      <w:pPr>
        <w:spacing w:afterLines="50" w:after="180" w:line="260" w:lineRule="exact"/>
        <w:rPr>
          <w:rFonts w:ascii="Arial Rounded MT Bold" w:eastAsiaTheme="minorEastAsia" w:hAnsi="Arial Rounded MT Bold"/>
          <w:b/>
          <w:spacing w:val="20"/>
        </w:rPr>
      </w:pPr>
    </w:p>
    <w:p w:rsidR="003528F9" w:rsidRPr="003528F9" w:rsidRDefault="00141CA2" w:rsidP="000F2D75">
      <w:pPr>
        <w:spacing w:afterLines="50" w:after="180" w:line="260" w:lineRule="exact"/>
        <w:rPr>
          <w:rFonts w:ascii="SimHei" w:eastAsia="SimHei" w:hAnsi="SimHei" w:cs="Arial"/>
          <w:b/>
          <w:spacing w:val="20"/>
        </w:rPr>
      </w:pPr>
      <w:r>
        <w:rPr>
          <w:rFonts w:asciiTheme="minorEastAsia" w:eastAsiaTheme="minorEastAsia" w:hAnsiTheme="minorEastAsia" w:cs="Arial" w:hint="eastAsia"/>
          <w:b/>
          <w:spacing w:val="20"/>
        </w:rPr>
        <w:t xml:space="preserve">★ </w:t>
      </w:r>
      <w:r>
        <w:rPr>
          <w:rFonts w:ascii="SimHei" w:eastAsiaTheme="minorEastAsia" w:hAnsi="SimHei" w:cs="Arial" w:hint="eastAsia"/>
          <w:b/>
          <w:spacing w:val="20"/>
        </w:rPr>
        <w:t>於</w:t>
      </w:r>
      <w:r>
        <w:rPr>
          <w:rFonts w:asciiTheme="minorHAnsi" w:eastAsiaTheme="minorEastAsia" w:hAnsiTheme="minorHAnsi" w:cs="Arial"/>
          <w:b/>
          <w:spacing w:val="20"/>
        </w:rPr>
        <w:t>2019</w:t>
      </w:r>
      <w:r>
        <w:rPr>
          <w:rFonts w:asciiTheme="minorHAnsi" w:eastAsiaTheme="minorEastAsia" w:hAnsiTheme="minorHAnsi" w:cs="Arial" w:hint="eastAsia"/>
          <w:b/>
          <w:spacing w:val="20"/>
        </w:rPr>
        <w:t>年</w:t>
      </w:r>
      <w:r>
        <w:rPr>
          <w:rFonts w:asciiTheme="minorHAnsi" w:eastAsiaTheme="minorEastAsia" w:hAnsiTheme="minorHAnsi" w:cs="Arial"/>
          <w:b/>
          <w:spacing w:val="20"/>
        </w:rPr>
        <w:t>9</w:t>
      </w:r>
      <w:r>
        <w:rPr>
          <w:rFonts w:asciiTheme="minorHAnsi" w:eastAsiaTheme="minorEastAsia" w:hAnsiTheme="minorHAnsi" w:cs="Arial" w:hint="eastAsia"/>
          <w:b/>
          <w:spacing w:val="20"/>
        </w:rPr>
        <w:t>月</w:t>
      </w:r>
      <w:r>
        <w:rPr>
          <w:rFonts w:ascii="SimHei" w:eastAsiaTheme="minorEastAsia" w:hAnsi="SimHei" w:cs="Arial" w:hint="eastAsia"/>
          <w:b/>
          <w:spacing w:val="20"/>
        </w:rPr>
        <w:t>更新</w:t>
      </w:r>
      <w:bookmarkStart w:id="0" w:name="_GoBack"/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9"/>
        <w:gridCol w:w="4165"/>
        <w:gridCol w:w="4166"/>
      </w:tblGrid>
      <w:tr w:rsidR="000F377C" w:rsidRPr="00CC718C" w:rsidTr="00564ADC">
        <w:tc>
          <w:tcPr>
            <w:tcW w:w="849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頁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碼</w:t>
            </w:r>
          </w:p>
        </w:tc>
        <w:tc>
          <w:tcPr>
            <w:tcW w:w="4165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原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文</w:t>
            </w:r>
          </w:p>
        </w:tc>
        <w:tc>
          <w:tcPr>
            <w:tcW w:w="4166" w:type="dxa"/>
            <w:shd w:val="clear" w:color="auto" w:fill="auto"/>
          </w:tcPr>
          <w:p w:rsidR="000F377C" w:rsidRPr="00CC718C" w:rsidRDefault="00511554" w:rsidP="00CE1211">
            <w:pPr>
              <w:jc w:val="center"/>
              <w:rPr>
                <w:rFonts w:ascii="SimHei" w:eastAsia="SimHei"/>
                <w:b/>
              </w:rPr>
            </w:pPr>
            <w:r w:rsidRPr="00CC718C">
              <w:rPr>
                <w:rFonts w:ascii="SimHei" w:eastAsia="SimHei" w:hint="eastAsia"/>
                <w:b/>
              </w:rPr>
              <w:t>修</w:t>
            </w:r>
            <w:r w:rsidR="003528F9">
              <w:rPr>
                <w:rFonts w:ascii="SimHei" w:eastAsiaTheme="minorEastAsia" w:hint="eastAsia"/>
                <w:b/>
              </w:rPr>
              <w:t xml:space="preserve"> </w:t>
            </w:r>
            <w:r w:rsidRPr="00CC718C">
              <w:rPr>
                <w:rFonts w:ascii="SimHei" w:eastAsia="SimHei" w:hint="eastAsia"/>
                <w:b/>
              </w:rPr>
              <w:t>訂</w:t>
            </w:r>
          </w:p>
        </w:tc>
      </w:tr>
      <w:tr w:rsidR="006C4FDF" w:rsidRPr="00CC718C" w:rsidTr="00564ADC">
        <w:trPr>
          <w:trHeight w:val="1304"/>
        </w:trPr>
        <w:tc>
          <w:tcPr>
            <w:tcW w:w="849" w:type="dxa"/>
            <w:shd w:val="clear" w:color="auto" w:fill="auto"/>
          </w:tcPr>
          <w:p w:rsidR="006C4FDF" w:rsidRDefault="006C4FDF" w:rsidP="00CA1D7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165" w:type="dxa"/>
            <w:shd w:val="clear" w:color="auto" w:fill="auto"/>
          </w:tcPr>
          <w:p w:rsidR="006C4FDF" w:rsidRDefault="006C4FDF" w:rsidP="00CA1D77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EF79CA">
              <w:rPr>
                <w:rFonts w:hint="eastAsia"/>
                <w:noProof/>
              </w:rPr>
              <w:t>實驗</w:t>
            </w:r>
            <w:r>
              <w:rPr>
                <w:rFonts w:hint="eastAsia"/>
                <w:noProof/>
              </w:rPr>
              <w:t>1</w:t>
            </w:r>
            <w:r w:rsidRPr="00EF79CA">
              <w:rPr>
                <w:rFonts w:hint="eastAsia"/>
                <w:noProof/>
              </w:rPr>
              <w:t>2.6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4</w:t>
            </w:r>
            <w:r w:rsidRPr="00EF7FA9">
              <w:rPr>
                <w:rFonts w:hint="eastAsia"/>
                <w:noProof/>
              </w:rPr>
              <w:t>）</w:t>
            </w:r>
          </w:p>
          <w:p w:rsidR="006C4FDF" w:rsidRPr="00B87002" w:rsidRDefault="006C4FDF" w:rsidP="006C4FDF">
            <w:pPr>
              <w:ind w:left="317" w:rightChars="1" w:right="2" w:hangingChars="132" w:hanging="317"/>
              <w:rPr>
                <w:highlight w:val="yellow"/>
              </w:rPr>
            </w:pPr>
            <w:r w:rsidRPr="00B87002">
              <w:rPr>
                <w:rFonts w:hint="eastAsia"/>
                <w:b/>
                <w:highlight w:val="yellow"/>
              </w:rPr>
              <w:t>4</w:t>
            </w:r>
            <w:r w:rsidRPr="00B87002">
              <w:rPr>
                <w:highlight w:val="yellow"/>
              </w:rPr>
              <w:tab/>
            </w:r>
            <w:r w:rsidRPr="00B87002">
              <w:rPr>
                <w:rFonts w:hint="eastAsia"/>
                <w:highlight w:val="yellow"/>
              </w:rPr>
              <w:t>是否所有食物樣本都含有相同的食物物質？。</w:t>
            </w:r>
          </w:p>
          <w:p w:rsidR="006C4FDF" w:rsidRPr="00130B54" w:rsidRDefault="006C4FDF" w:rsidP="00CA1D77">
            <w:pPr>
              <w:ind w:left="317" w:rightChars="30" w:right="72" w:hangingChars="132" w:hanging="317"/>
              <w:rPr>
                <w:noProof/>
              </w:rPr>
            </w:pPr>
            <w:r w:rsidRPr="00B87002">
              <w:rPr>
                <w:highlight w:val="yellow"/>
              </w:rPr>
              <w:tab/>
            </w:r>
            <w:r w:rsidRPr="00B87002">
              <w:rPr>
                <w:rFonts w:hint="eastAsia"/>
                <w:highlight w:val="yellow"/>
              </w:rPr>
              <w:t>＿＿＿＿＿＿＿＿＿＿＿＿＿＿</w:t>
            </w:r>
          </w:p>
        </w:tc>
        <w:tc>
          <w:tcPr>
            <w:tcW w:w="4166" w:type="dxa"/>
            <w:shd w:val="clear" w:color="auto" w:fill="auto"/>
          </w:tcPr>
          <w:p w:rsidR="006C4FDF" w:rsidRDefault="006C4FDF" w:rsidP="00CA1D77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刪去這問題</w:t>
            </w:r>
          </w:p>
          <w:p w:rsidR="006C4FDF" w:rsidRDefault="006C4FDF" w:rsidP="00CA1D77">
            <w:pPr>
              <w:ind w:rightChars="30" w:right="72"/>
            </w:pPr>
          </w:p>
        </w:tc>
      </w:tr>
      <w:tr w:rsidR="00564ADC" w:rsidRPr="00CC718C" w:rsidTr="00564ADC">
        <w:trPr>
          <w:trHeight w:val="41"/>
        </w:trPr>
        <w:tc>
          <w:tcPr>
            <w:tcW w:w="849" w:type="dxa"/>
            <w:shd w:val="clear" w:color="auto" w:fill="auto"/>
          </w:tcPr>
          <w:p w:rsidR="00564ADC" w:rsidRDefault="00564ADC" w:rsidP="00CA1D7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28</w:t>
            </w:r>
          </w:p>
        </w:tc>
        <w:tc>
          <w:tcPr>
            <w:tcW w:w="4165" w:type="dxa"/>
            <w:shd w:val="clear" w:color="auto" w:fill="auto"/>
          </w:tcPr>
          <w:p w:rsidR="00564ADC" w:rsidRDefault="00564ADC" w:rsidP="00564ADC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EF79CA">
              <w:rPr>
                <w:rFonts w:hint="eastAsia"/>
                <w:noProof/>
              </w:rPr>
              <w:t>實驗</w:t>
            </w:r>
            <w:r>
              <w:rPr>
                <w:rFonts w:hint="eastAsia"/>
                <w:noProof/>
              </w:rPr>
              <w:t>12.</w:t>
            </w:r>
            <w:r>
              <w:rPr>
                <w:rFonts w:hint="eastAsia"/>
                <w:noProof/>
                <w:lang w:eastAsia="zh-HK"/>
              </w:rPr>
              <w:t>8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  <w:lang w:eastAsia="zh-HK"/>
              </w:rPr>
              <w:t>1</w:t>
            </w:r>
            <w:r w:rsidRPr="00EF7FA9">
              <w:rPr>
                <w:rFonts w:hint="eastAsia"/>
                <w:noProof/>
              </w:rPr>
              <w:t>）</w:t>
            </w:r>
          </w:p>
          <w:p w:rsidR="00564ADC" w:rsidRPr="00EF7FA9" w:rsidRDefault="00564ADC" w:rsidP="00564ADC">
            <w:pPr>
              <w:ind w:left="317" w:rightChars="1" w:right="2" w:hangingChars="132" w:hanging="317"/>
              <w:rPr>
                <w:noProof/>
                <w:lang w:eastAsia="zh-HK"/>
              </w:rPr>
            </w:pPr>
            <w:r w:rsidRPr="00564ADC">
              <w:rPr>
                <w:rFonts w:hint="eastAsia"/>
                <w:b/>
                <w:noProof/>
                <w:highlight w:val="yellow"/>
                <w:lang w:eastAsia="zh-HK"/>
              </w:rPr>
              <w:t>1</w:t>
            </w:r>
            <w:r>
              <w:rPr>
                <w:noProof/>
                <w:lang w:eastAsia="zh-HK"/>
              </w:rPr>
              <w:tab/>
            </w:r>
            <w:r w:rsidRPr="00564ADC">
              <w:rPr>
                <w:rFonts w:hint="eastAsia"/>
                <w:noProof/>
                <w:lang w:eastAsia="zh-HK"/>
              </w:rPr>
              <w:t>辨識消化系統的主要部分，並把名稱填在下圖的空格內。</w:t>
            </w:r>
          </w:p>
        </w:tc>
        <w:tc>
          <w:tcPr>
            <w:tcW w:w="4166" w:type="dxa"/>
            <w:shd w:val="clear" w:color="auto" w:fill="auto"/>
          </w:tcPr>
          <w:p w:rsidR="00564ADC" w:rsidRDefault="00564ADC" w:rsidP="00564ADC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刪去「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」</w:t>
            </w:r>
          </w:p>
          <w:p w:rsidR="00564ADC" w:rsidRDefault="00564ADC" w:rsidP="00564ADC">
            <w:pPr>
              <w:ind w:rightChars="180" w:right="432"/>
              <w:rPr>
                <w:noProof/>
              </w:rPr>
            </w:pPr>
            <w:r w:rsidRPr="00564ADC">
              <w:rPr>
                <w:rFonts w:hint="eastAsia"/>
                <w:noProof/>
                <w:lang w:eastAsia="zh-HK"/>
              </w:rPr>
              <w:t>辨識消化系統的主要部分，並把名稱填在下圖的空格內。</w:t>
            </w:r>
          </w:p>
        </w:tc>
      </w:tr>
      <w:tr w:rsidR="006A3822" w:rsidRPr="00CC718C" w:rsidTr="00564ADC">
        <w:trPr>
          <w:trHeight w:val="32"/>
        </w:trPr>
        <w:tc>
          <w:tcPr>
            <w:tcW w:w="849" w:type="dxa"/>
            <w:shd w:val="clear" w:color="auto" w:fill="auto"/>
          </w:tcPr>
          <w:p w:rsidR="006A3822" w:rsidRDefault="006A3822" w:rsidP="00CA1D77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32</w:t>
            </w:r>
          </w:p>
        </w:tc>
        <w:tc>
          <w:tcPr>
            <w:tcW w:w="4165" w:type="dxa"/>
            <w:shd w:val="clear" w:color="auto" w:fill="auto"/>
          </w:tcPr>
          <w:p w:rsidR="006A3822" w:rsidRDefault="006A3822" w:rsidP="00CA1D77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（頁底註腳）</w:t>
            </w:r>
          </w:p>
          <w:p w:rsidR="006A3822" w:rsidRPr="00EF7FA9" w:rsidRDefault="006A3822" w:rsidP="00CA1D77">
            <w:pPr>
              <w:ind w:rightChars="180" w:right="432"/>
              <w:rPr>
                <w:noProof/>
              </w:rPr>
            </w:pPr>
            <w:r w:rsidRPr="006A3822">
              <w:rPr>
                <w:rFonts w:hint="eastAsia"/>
                <w:noProof/>
              </w:rPr>
              <w:t>牙骨質</w:t>
            </w:r>
            <w:r w:rsidRPr="006A3822">
              <w:rPr>
                <w:rFonts w:hint="eastAsia"/>
                <w:noProof/>
                <w:highlight w:val="yellow"/>
              </w:rPr>
              <w:t>cement</w:t>
            </w:r>
          </w:p>
        </w:tc>
        <w:tc>
          <w:tcPr>
            <w:tcW w:w="4166" w:type="dxa"/>
            <w:shd w:val="clear" w:color="auto" w:fill="auto"/>
          </w:tcPr>
          <w:p w:rsidR="006A3822" w:rsidRDefault="006A3822" w:rsidP="00CA1D77">
            <w:pPr>
              <w:ind w:rightChars="180" w:right="432"/>
              <w:rPr>
                <w:noProof/>
              </w:rPr>
            </w:pPr>
          </w:p>
          <w:p w:rsidR="006A3822" w:rsidRDefault="006A3822" w:rsidP="00CA1D77">
            <w:pPr>
              <w:ind w:rightChars="180" w:right="432"/>
              <w:rPr>
                <w:noProof/>
              </w:rPr>
            </w:pPr>
            <w:r w:rsidRPr="006A3822">
              <w:rPr>
                <w:rFonts w:hint="eastAsia"/>
                <w:noProof/>
              </w:rPr>
              <w:t>牙骨質</w:t>
            </w:r>
            <w:r w:rsidRPr="006A3822">
              <w:rPr>
                <w:rFonts w:hint="eastAsia"/>
                <w:noProof/>
                <w:highlight w:val="yellow"/>
              </w:rPr>
              <w:t>cementum</w:t>
            </w:r>
          </w:p>
        </w:tc>
      </w:tr>
      <w:tr w:rsidR="006C4FDF" w:rsidRPr="00CC718C" w:rsidTr="00564ADC">
        <w:trPr>
          <w:trHeight w:val="1304"/>
        </w:trPr>
        <w:tc>
          <w:tcPr>
            <w:tcW w:w="849" w:type="dxa"/>
            <w:shd w:val="clear" w:color="auto" w:fill="auto"/>
          </w:tcPr>
          <w:p w:rsidR="006C4FDF" w:rsidRDefault="006C4FDF" w:rsidP="00CE1211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165" w:type="dxa"/>
            <w:shd w:val="clear" w:color="auto" w:fill="auto"/>
          </w:tcPr>
          <w:p w:rsidR="006C4FDF" w:rsidRDefault="006C4FDF" w:rsidP="006C4FDF">
            <w:pPr>
              <w:ind w:rightChars="180" w:right="432"/>
              <w:rPr>
                <w:noProof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EF79CA">
              <w:rPr>
                <w:rFonts w:hint="eastAsia"/>
                <w:noProof/>
              </w:rPr>
              <w:t>實驗</w:t>
            </w:r>
            <w:r>
              <w:rPr>
                <w:rFonts w:hint="eastAsia"/>
                <w:noProof/>
              </w:rPr>
              <w:t>1</w:t>
            </w:r>
            <w:r w:rsidRPr="00EF79CA">
              <w:rPr>
                <w:rFonts w:hint="eastAsia"/>
                <w:noProof/>
              </w:rPr>
              <w:t>2.</w:t>
            </w:r>
            <w:r>
              <w:rPr>
                <w:rFonts w:hint="eastAsia"/>
                <w:noProof/>
              </w:rPr>
              <w:t>11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插圖的標籤</w:t>
            </w:r>
            <w:r w:rsidRPr="00EF7FA9">
              <w:rPr>
                <w:rFonts w:hint="eastAsia"/>
                <w:noProof/>
              </w:rPr>
              <w:t>）</w:t>
            </w:r>
          </w:p>
          <w:p w:rsidR="006C4FDF" w:rsidRPr="00EF7FA9" w:rsidRDefault="006C4FDF" w:rsidP="006C4FDF">
            <w:pPr>
              <w:ind w:right="2"/>
              <w:rPr>
                <w:noProof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6225C608" wp14:editId="5E2B1558">
                  <wp:extent cx="2428874" cy="1552575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id:image048.jpg@01D46179.498E0BD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31134" cy="155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shd w:val="clear" w:color="auto" w:fill="auto"/>
          </w:tcPr>
          <w:p w:rsidR="006C4FDF" w:rsidRDefault="006C4FDF" w:rsidP="00303656">
            <w:pPr>
              <w:rPr>
                <w:noProof/>
              </w:rPr>
            </w:pPr>
            <w:r>
              <w:rPr>
                <w:rFonts w:hint="eastAsia"/>
                <w:noProof/>
              </w:rPr>
              <w:t>修改標籤為</w:t>
            </w:r>
            <w:r>
              <w:rPr>
                <w:rFonts w:hint="eastAsia"/>
                <w:noProof/>
              </w:rPr>
              <w:t>A</w:t>
            </w:r>
            <w:r>
              <w:rPr>
                <w:rFonts w:hint="eastAsia"/>
                <w:noProof/>
              </w:rPr>
              <w:t>和</w:t>
            </w:r>
            <w:r>
              <w:rPr>
                <w:rFonts w:hint="eastAsia"/>
                <w:noProof/>
              </w:rPr>
              <w:t>B</w:t>
            </w: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35DEB526" wp14:editId="3BD84706">
                  <wp:extent cx="2314575" cy="1539010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4549" t="47500" r="32292" b="17223"/>
                          <a:stretch/>
                        </pic:blipFill>
                        <pic:spPr bwMode="auto">
                          <a:xfrm>
                            <a:off x="0" y="0"/>
                            <a:ext cx="2315972" cy="153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11" w:rsidRPr="00CC718C" w:rsidTr="00564ADC">
        <w:trPr>
          <w:trHeight w:val="1304"/>
        </w:trPr>
        <w:tc>
          <w:tcPr>
            <w:tcW w:w="849" w:type="dxa"/>
            <w:shd w:val="clear" w:color="auto" w:fill="auto"/>
          </w:tcPr>
          <w:p w:rsidR="00CB0811" w:rsidRDefault="00CB0811" w:rsidP="00CE121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39</w:t>
            </w:r>
          </w:p>
        </w:tc>
        <w:tc>
          <w:tcPr>
            <w:tcW w:w="4165" w:type="dxa"/>
            <w:shd w:val="clear" w:color="auto" w:fill="auto"/>
          </w:tcPr>
          <w:p w:rsidR="00CB0811" w:rsidRDefault="00CB0811" w:rsidP="00CB0811">
            <w:pPr>
              <w:ind w:rightChars="180" w:right="432"/>
              <w:rPr>
                <w:noProof/>
                <w:lang w:eastAsia="zh-HK"/>
              </w:rPr>
            </w:pPr>
            <w:r w:rsidRPr="00EF7FA9">
              <w:rPr>
                <w:rFonts w:hint="eastAsia"/>
                <w:noProof/>
              </w:rPr>
              <w:t>（</w:t>
            </w:r>
            <w:r w:rsidRPr="00C93F38">
              <w:rPr>
                <w:rFonts w:hint="eastAsia"/>
                <w:noProof/>
              </w:rPr>
              <w:t>「</w:t>
            </w:r>
            <w:r w:rsidRPr="00EF79CA">
              <w:rPr>
                <w:rFonts w:hint="eastAsia"/>
                <w:noProof/>
              </w:rPr>
              <w:t>實驗</w:t>
            </w:r>
            <w:r>
              <w:rPr>
                <w:rFonts w:hint="eastAsia"/>
                <w:noProof/>
              </w:rPr>
              <w:t>1</w:t>
            </w:r>
            <w:r w:rsidRPr="00EF79CA">
              <w:rPr>
                <w:rFonts w:hint="eastAsia"/>
                <w:noProof/>
              </w:rPr>
              <w:t>2.</w:t>
            </w:r>
            <w:r>
              <w:rPr>
                <w:rFonts w:hint="eastAsia"/>
                <w:noProof/>
              </w:rPr>
              <w:t>11</w:t>
            </w:r>
            <w:r w:rsidRPr="00C93F38">
              <w:rPr>
                <w:rFonts w:hint="eastAsia"/>
                <w:noProof/>
              </w:rPr>
              <w:t>」</w:t>
            </w:r>
            <w:r>
              <w:rPr>
                <w:rFonts w:hint="eastAsia"/>
                <w:noProof/>
              </w:rPr>
              <w:t>步驟</w:t>
            </w:r>
            <w:r>
              <w:rPr>
                <w:rFonts w:hint="eastAsia"/>
                <w:noProof/>
                <w:lang w:eastAsia="zh-HK"/>
              </w:rPr>
              <w:t>6</w:t>
            </w:r>
            <w:r w:rsidRPr="00EF7FA9">
              <w:rPr>
                <w:rFonts w:hint="eastAsia"/>
                <w:noProof/>
              </w:rPr>
              <w:t>）</w:t>
            </w:r>
          </w:p>
          <w:p w:rsidR="00CB0811" w:rsidRPr="00EF7FA9" w:rsidRDefault="00CB0811" w:rsidP="00CB0811">
            <w:pPr>
              <w:rPr>
                <w:noProof/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9914F" wp14:editId="1CB885A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729615</wp:posOffset>
                      </wp:positionV>
                      <wp:extent cx="990600" cy="333375"/>
                      <wp:effectExtent l="0" t="0" r="19050" b="28575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6" o:spid="_x0000_s1026" style="position:absolute;margin-left:14.55pt;margin-top:57.45pt;width:7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EB239D" wp14:editId="70C22BBA">
                  <wp:extent cx="1447797" cy="990600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133" t="51087" r="74455" b="6522"/>
                          <a:stretch/>
                        </pic:blipFill>
                        <pic:spPr bwMode="auto">
                          <a:xfrm>
                            <a:off x="0" y="0"/>
                            <a:ext cx="1452903" cy="99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shd w:val="clear" w:color="auto" w:fill="auto"/>
          </w:tcPr>
          <w:p w:rsidR="00CB0811" w:rsidRDefault="00CB0811" w:rsidP="00303656">
            <w:pPr>
              <w:rPr>
                <w:noProof/>
              </w:rPr>
            </w:pPr>
            <w:r>
              <w:rPr>
                <w:rFonts w:hint="eastAsia"/>
                <w:noProof/>
              </w:rPr>
              <w:t>修改表內字眼</w:t>
            </w:r>
          </w:p>
          <w:p w:rsidR="00CB0811" w:rsidRDefault="00AD1EF1" w:rsidP="00AD1EF1">
            <w:pPr>
              <w:rPr>
                <w:noProof/>
                <w:lang w:eastAsia="zh-H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47BC6" wp14:editId="00DD48D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710565</wp:posOffset>
                      </wp:positionV>
                      <wp:extent cx="1104900" cy="323850"/>
                      <wp:effectExtent l="0" t="0" r="19050" b="19050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7" o:spid="_x0000_s1026" style="position:absolute;margin-left:10.5pt;margin-top:55.95pt;width:8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" filled="f" strokecolor="red" strokeweight="1.5pt"/>
                  </w:pict>
                </mc:Fallback>
              </mc:AlternateContent>
            </w:r>
            <w:r w:rsidR="00193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09894" wp14:editId="7D2A473F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920115</wp:posOffset>
                      </wp:positionV>
                      <wp:extent cx="476250" cy="66675"/>
                      <wp:effectExtent l="0" t="19050" r="76200" b="8572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" o:spid="_x0000_s1026" type="#_x0000_t32" style="position:absolute;margin-left:97.5pt;margin-top:72.45pt;width:37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" strokecolor="red">
                      <v:stroke endarrow="block"/>
                    </v:shape>
                  </w:pict>
                </mc:Fallback>
              </mc:AlternateContent>
            </w:r>
            <w:r w:rsidR="001937E5">
              <w:rPr>
                <w:noProof/>
              </w:rPr>
              <w:drawing>
                <wp:inline distT="0" distB="0" distL="0" distR="0" wp14:anchorId="59FC2D41" wp14:editId="3A60E9B6">
                  <wp:extent cx="1447797" cy="990600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133" t="51087" r="74455" b="6522"/>
                          <a:stretch/>
                        </pic:blipFill>
                        <pic:spPr bwMode="auto">
                          <a:xfrm>
                            <a:off x="0" y="0"/>
                            <a:ext cx="1452903" cy="99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lang w:eastAsia="zh-HK"/>
              </w:rPr>
              <w:t xml:space="preserve">    </w:t>
            </w:r>
            <w:r w:rsidR="00CB0811" w:rsidRPr="00CB0811">
              <w:rPr>
                <w:rFonts w:hint="eastAsia"/>
                <w:noProof/>
              </w:rPr>
              <w:t>15</w:t>
            </w:r>
            <w:r w:rsidR="00CB0811" w:rsidRPr="00CB0811">
              <w:rPr>
                <w:rFonts w:hint="eastAsia"/>
                <w:noProof/>
              </w:rPr>
              <w:t>分鐘後</w:t>
            </w:r>
          </w:p>
        </w:tc>
      </w:tr>
    </w:tbl>
    <w:p w:rsidR="00564ADC" w:rsidRDefault="00564ADC"/>
    <w:p w:rsidR="00564ADC" w:rsidRDefault="00564ADC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9"/>
        <w:gridCol w:w="4165"/>
        <w:gridCol w:w="4166"/>
      </w:tblGrid>
      <w:tr w:rsidR="00AD1EF1" w:rsidRPr="00CC718C" w:rsidTr="00564ADC">
        <w:trPr>
          <w:trHeight w:val="1304"/>
        </w:trPr>
        <w:tc>
          <w:tcPr>
            <w:tcW w:w="849" w:type="dxa"/>
            <w:shd w:val="clear" w:color="auto" w:fill="auto"/>
          </w:tcPr>
          <w:p w:rsidR="00AD1EF1" w:rsidRDefault="00AD1EF1" w:rsidP="00CE121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62</w:t>
            </w:r>
          </w:p>
        </w:tc>
        <w:tc>
          <w:tcPr>
            <w:tcW w:w="4165" w:type="dxa"/>
            <w:shd w:val="clear" w:color="auto" w:fill="auto"/>
          </w:tcPr>
          <w:p w:rsidR="00AD1EF1" w:rsidRDefault="00AD1EF1" w:rsidP="00CB0811">
            <w:pPr>
              <w:ind w:rightChars="180" w:right="432"/>
              <w:rPr>
                <w:noProof/>
                <w:lang w:eastAsia="zh-HK"/>
              </w:rPr>
            </w:pPr>
            <w:r>
              <w:rPr>
                <w:rFonts w:hint="eastAsia"/>
                <w:noProof/>
              </w:rPr>
              <w:t>（有用應用程式）</w:t>
            </w:r>
          </w:p>
          <w:p w:rsidR="00AD1EF1" w:rsidRPr="00EF7FA9" w:rsidRDefault="00AD1EF1" w:rsidP="00AD1EF1">
            <w:pPr>
              <w:rPr>
                <w:noProof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2C208FE9" wp14:editId="783D9E28">
                  <wp:extent cx="2305050" cy="1597236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59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shd w:val="clear" w:color="auto" w:fill="auto"/>
          </w:tcPr>
          <w:p w:rsidR="00AD1EF1" w:rsidRDefault="00AD1EF1" w:rsidP="00303656">
            <w:pPr>
              <w:rPr>
                <w:noProof/>
              </w:rPr>
            </w:pPr>
            <w:r>
              <w:rPr>
                <w:rFonts w:hint="eastAsia"/>
                <w:noProof/>
              </w:rPr>
              <w:t>（應用程式已下架）</w:t>
            </w:r>
          </w:p>
        </w:tc>
      </w:tr>
      <w:tr w:rsidR="00FE3184" w:rsidRPr="00CC718C" w:rsidTr="00564ADC">
        <w:trPr>
          <w:trHeight w:val="1304"/>
        </w:trPr>
        <w:tc>
          <w:tcPr>
            <w:tcW w:w="849" w:type="dxa"/>
            <w:shd w:val="clear" w:color="auto" w:fill="auto"/>
          </w:tcPr>
          <w:p w:rsidR="00FE3184" w:rsidRDefault="00FE3184" w:rsidP="00CE121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83</w:t>
            </w:r>
          </w:p>
        </w:tc>
        <w:tc>
          <w:tcPr>
            <w:tcW w:w="4165" w:type="dxa"/>
            <w:shd w:val="clear" w:color="auto" w:fill="auto"/>
          </w:tcPr>
          <w:p w:rsidR="00FE3184" w:rsidRDefault="00FE3184" w:rsidP="00CB0811">
            <w:pPr>
              <w:ind w:rightChars="180" w:right="432"/>
              <w:rPr>
                <w:noProof/>
              </w:rPr>
            </w:pPr>
            <w:r>
              <w:rPr>
                <w:rFonts w:hint="eastAsia"/>
                <w:noProof/>
              </w:rPr>
              <w:t>（有用網站）</w:t>
            </w:r>
          </w:p>
          <w:p w:rsidR="00FE3184" w:rsidRPr="00FE3184" w:rsidRDefault="00FE3184" w:rsidP="00CB0811">
            <w:pPr>
              <w:ind w:rightChars="180" w:right="432"/>
              <w:rPr>
                <w:i/>
                <w:noProof/>
                <w:u w:val="single"/>
              </w:rPr>
            </w:pPr>
            <w:r w:rsidRPr="00FE3184">
              <w:rPr>
                <w:i/>
                <w:noProof/>
                <w:u w:val="single"/>
              </w:rPr>
              <w:t>http://www.mingpaocanada.com/healthnet/content.php?artid1228</w:t>
            </w:r>
          </w:p>
        </w:tc>
        <w:tc>
          <w:tcPr>
            <w:tcW w:w="4166" w:type="dxa"/>
            <w:shd w:val="clear" w:color="auto" w:fill="auto"/>
          </w:tcPr>
          <w:p w:rsidR="00FE3184" w:rsidRDefault="00FE3184" w:rsidP="00303656">
            <w:pPr>
              <w:rPr>
                <w:noProof/>
              </w:rPr>
            </w:pPr>
            <w:r>
              <w:rPr>
                <w:rFonts w:hint="eastAsia"/>
                <w:noProof/>
              </w:rPr>
              <w:t>修改網站連結</w:t>
            </w:r>
          </w:p>
          <w:p w:rsidR="00FE3184" w:rsidRPr="00FE3184" w:rsidRDefault="00FE3184" w:rsidP="00303656">
            <w:pPr>
              <w:rPr>
                <w:i/>
                <w:noProof/>
                <w:u w:val="single"/>
              </w:rPr>
            </w:pPr>
            <w:r w:rsidRPr="00FE3184">
              <w:rPr>
                <w:i/>
                <w:u w:val="single"/>
              </w:rPr>
              <w:t>http://www.mingpaocanada.com/healthnet/content.php?artid</w:t>
            </w:r>
            <w:r w:rsidRPr="00FE3184">
              <w:rPr>
                <w:i/>
                <w:highlight w:val="yellow"/>
                <w:u w:val="single"/>
              </w:rPr>
              <w:t>=</w:t>
            </w:r>
            <w:r w:rsidRPr="00FE3184">
              <w:rPr>
                <w:i/>
                <w:u w:val="single"/>
              </w:rPr>
              <w:t>1228</w:t>
            </w:r>
          </w:p>
        </w:tc>
      </w:tr>
    </w:tbl>
    <w:p w:rsidR="0050649A" w:rsidRPr="00205697" w:rsidRDefault="0050649A" w:rsidP="000F377C">
      <w:pPr>
        <w:rPr>
          <w:lang w:val="fr-FR"/>
        </w:rPr>
      </w:pPr>
    </w:p>
    <w:sectPr w:rsidR="0050649A" w:rsidRPr="00205697" w:rsidSect="004979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71" w:rsidRDefault="00151971">
      <w:r>
        <w:separator/>
      </w:r>
    </w:p>
  </w:endnote>
  <w:endnote w:type="continuationSeparator" w:id="0">
    <w:p w:rsidR="00151971" w:rsidRDefault="0015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 Bold">
    <w:altName w:val="OUP2 Swift Semi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8E" w:rsidRDefault="009F48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Pr="0016364F" w:rsidRDefault="003B777E">
    <w:pPr>
      <w:pStyle w:val="a5"/>
      <w:rPr>
        <w:rFonts w:ascii="Arial" w:hAnsi="Arial" w:cs="Arial"/>
        <w:spacing w:val="10"/>
        <w:sz w:val="16"/>
        <w:szCs w:val="16"/>
      </w:rPr>
    </w:pPr>
    <w:r w:rsidRPr="0016364F">
      <w:rPr>
        <w:rFonts w:ascii="Arial" w:hAnsi="Arial" w:cs="Arial" w:hint="eastAsia"/>
        <w:spacing w:val="10"/>
        <w:sz w:val="16"/>
        <w:szCs w:val="16"/>
      </w:rPr>
      <w:t>牛津大學出版社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8E" w:rsidRDefault="009F48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71" w:rsidRDefault="00151971">
      <w:r>
        <w:separator/>
      </w:r>
    </w:p>
  </w:footnote>
  <w:footnote w:type="continuationSeparator" w:id="0">
    <w:p w:rsidR="00151971" w:rsidRDefault="0015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8E" w:rsidRDefault="009F48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7E" w:rsidRDefault="003B777E" w:rsidP="00F169B2">
    <w:pPr>
      <w:pStyle w:val="a4"/>
      <w:tabs>
        <w:tab w:val="clear" w:pos="8306"/>
        <w:tab w:val="right" w:pos="9360"/>
      </w:tabs>
      <w:ind w:rightChars="-289" w:right="-69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8E" w:rsidRDefault="009F48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45B"/>
    <w:multiLevelType w:val="hybridMultilevel"/>
    <w:tmpl w:val="21C0087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6A31D9"/>
    <w:multiLevelType w:val="hybridMultilevel"/>
    <w:tmpl w:val="20ACB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1421DA"/>
    <w:multiLevelType w:val="hybridMultilevel"/>
    <w:tmpl w:val="A6849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25BB0"/>
    <w:multiLevelType w:val="hybridMultilevel"/>
    <w:tmpl w:val="6C66F5F0"/>
    <w:lvl w:ilvl="0" w:tplc="7C2079A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1272F"/>
    <w:rsid w:val="0001752A"/>
    <w:rsid w:val="00053E6D"/>
    <w:rsid w:val="00066D90"/>
    <w:rsid w:val="00086DDE"/>
    <w:rsid w:val="00087435"/>
    <w:rsid w:val="000A4709"/>
    <w:rsid w:val="000D3B4E"/>
    <w:rsid w:val="000F2D75"/>
    <w:rsid w:val="000F377C"/>
    <w:rsid w:val="00117D31"/>
    <w:rsid w:val="0012529B"/>
    <w:rsid w:val="00130B54"/>
    <w:rsid w:val="00141CA2"/>
    <w:rsid w:val="00151971"/>
    <w:rsid w:val="0016364F"/>
    <w:rsid w:val="001916EE"/>
    <w:rsid w:val="001937E5"/>
    <w:rsid w:val="001977AB"/>
    <w:rsid w:val="001B58B4"/>
    <w:rsid w:val="001B7050"/>
    <w:rsid w:val="001F1679"/>
    <w:rsid w:val="001F3045"/>
    <w:rsid w:val="00205697"/>
    <w:rsid w:val="0024027A"/>
    <w:rsid w:val="00256A0C"/>
    <w:rsid w:val="003031F7"/>
    <w:rsid w:val="00303656"/>
    <w:rsid w:val="003057AB"/>
    <w:rsid w:val="00321F24"/>
    <w:rsid w:val="00322DD8"/>
    <w:rsid w:val="00352848"/>
    <w:rsid w:val="003528F9"/>
    <w:rsid w:val="00352ED1"/>
    <w:rsid w:val="0036667C"/>
    <w:rsid w:val="003B3027"/>
    <w:rsid w:val="003B777E"/>
    <w:rsid w:val="003F4B55"/>
    <w:rsid w:val="00417F53"/>
    <w:rsid w:val="0047408D"/>
    <w:rsid w:val="0048395B"/>
    <w:rsid w:val="0049795E"/>
    <w:rsid w:val="004B3D0D"/>
    <w:rsid w:val="004C1F90"/>
    <w:rsid w:val="004E1FAB"/>
    <w:rsid w:val="0050649A"/>
    <w:rsid w:val="00511554"/>
    <w:rsid w:val="005118FA"/>
    <w:rsid w:val="00516F8E"/>
    <w:rsid w:val="005257AB"/>
    <w:rsid w:val="00530731"/>
    <w:rsid w:val="00534E8A"/>
    <w:rsid w:val="00536B17"/>
    <w:rsid w:val="005515A3"/>
    <w:rsid w:val="005623F5"/>
    <w:rsid w:val="00562BC0"/>
    <w:rsid w:val="00564ADC"/>
    <w:rsid w:val="005B11D6"/>
    <w:rsid w:val="00630CE6"/>
    <w:rsid w:val="006465CF"/>
    <w:rsid w:val="00693A8D"/>
    <w:rsid w:val="00694341"/>
    <w:rsid w:val="006A3822"/>
    <w:rsid w:val="006B357E"/>
    <w:rsid w:val="006C4FDF"/>
    <w:rsid w:val="0071160D"/>
    <w:rsid w:val="00714519"/>
    <w:rsid w:val="00714EEF"/>
    <w:rsid w:val="00731A68"/>
    <w:rsid w:val="00746AF7"/>
    <w:rsid w:val="00797A95"/>
    <w:rsid w:val="007C2B5B"/>
    <w:rsid w:val="007D57AB"/>
    <w:rsid w:val="007D5F16"/>
    <w:rsid w:val="00874B64"/>
    <w:rsid w:val="008B3409"/>
    <w:rsid w:val="008C2155"/>
    <w:rsid w:val="008C24C5"/>
    <w:rsid w:val="008C7E03"/>
    <w:rsid w:val="008D0B86"/>
    <w:rsid w:val="008E7B3D"/>
    <w:rsid w:val="00927A2A"/>
    <w:rsid w:val="00935CA0"/>
    <w:rsid w:val="00994CD3"/>
    <w:rsid w:val="009B5E05"/>
    <w:rsid w:val="009F2881"/>
    <w:rsid w:val="009F488E"/>
    <w:rsid w:val="00A021E2"/>
    <w:rsid w:val="00A15269"/>
    <w:rsid w:val="00A5220D"/>
    <w:rsid w:val="00A9450F"/>
    <w:rsid w:val="00A97406"/>
    <w:rsid w:val="00AB73F6"/>
    <w:rsid w:val="00AD1EF1"/>
    <w:rsid w:val="00AE68B0"/>
    <w:rsid w:val="00AF6CDA"/>
    <w:rsid w:val="00B131E7"/>
    <w:rsid w:val="00B25AAF"/>
    <w:rsid w:val="00B43A2C"/>
    <w:rsid w:val="00B72DEB"/>
    <w:rsid w:val="00B87002"/>
    <w:rsid w:val="00B94ABD"/>
    <w:rsid w:val="00B95EFE"/>
    <w:rsid w:val="00BC47DA"/>
    <w:rsid w:val="00BC5736"/>
    <w:rsid w:val="00C072A1"/>
    <w:rsid w:val="00C16C14"/>
    <w:rsid w:val="00C2663D"/>
    <w:rsid w:val="00C437BF"/>
    <w:rsid w:val="00C43F5C"/>
    <w:rsid w:val="00C64CE7"/>
    <w:rsid w:val="00C93F38"/>
    <w:rsid w:val="00CA16FF"/>
    <w:rsid w:val="00CB0811"/>
    <w:rsid w:val="00CC718C"/>
    <w:rsid w:val="00CE1211"/>
    <w:rsid w:val="00CE4FBD"/>
    <w:rsid w:val="00CF1DAD"/>
    <w:rsid w:val="00D13F5D"/>
    <w:rsid w:val="00D359BF"/>
    <w:rsid w:val="00D95D55"/>
    <w:rsid w:val="00DA11FE"/>
    <w:rsid w:val="00DA1B31"/>
    <w:rsid w:val="00DC3398"/>
    <w:rsid w:val="00DD1490"/>
    <w:rsid w:val="00DE22FF"/>
    <w:rsid w:val="00E00A03"/>
    <w:rsid w:val="00E052E2"/>
    <w:rsid w:val="00E241C5"/>
    <w:rsid w:val="00E3687D"/>
    <w:rsid w:val="00E4167F"/>
    <w:rsid w:val="00E473F7"/>
    <w:rsid w:val="00E67EDE"/>
    <w:rsid w:val="00E96E54"/>
    <w:rsid w:val="00EA4CA4"/>
    <w:rsid w:val="00ED1008"/>
    <w:rsid w:val="00EF68CA"/>
    <w:rsid w:val="00EF79CA"/>
    <w:rsid w:val="00EF7FA9"/>
    <w:rsid w:val="00F169B2"/>
    <w:rsid w:val="00F40981"/>
    <w:rsid w:val="00F45A97"/>
    <w:rsid w:val="00F57DE7"/>
    <w:rsid w:val="00F82548"/>
    <w:rsid w:val="00F956A6"/>
    <w:rsid w:val="00FB76F9"/>
    <w:rsid w:val="00FD2550"/>
    <w:rsid w:val="00FE318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FE3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8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16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C14"/>
    <w:rPr>
      <w:rFonts w:ascii="Arial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FE3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48.jpg@01D46179.498E0BD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231</Characters>
  <Application>Microsoft Office Word</Application>
  <DocSecurity>0</DocSecurity>
  <Lines>1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2018-10-26T09:07:00Z</dcterms:created>
  <dcterms:modified xsi:type="dcterms:W3CDTF">2019-09-03T06:38:00Z</dcterms:modified>
</cp:coreProperties>
</file>